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F o r m u l á ř 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2902B1" w:rsidRDefault="00AF26A9" w:rsidP="002902B1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 w:rsidR="002902B1">
        <w:rPr>
          <w:rFonts w:ascii="Verdana" w:hAnsi="Verdana"/>
          <w:sz w:val="18"/>
          <w:szCs w:val="18"/>
        </w:rPr>
        <w:t xml:space="preserve"> </w:t>
      </w:r>
      <w:r w:rsidR="000B21D9" w:rsidRPr="000B21D9">
        <w:rPr>
          <w:rFonts w:ascii="Verdana" w:hAnsi="Verdana"/>
          <w:b/>
          <w:sz w:val="18"/>
          <w:szCs w:val="18"/>
        </w:rPr>
        <w:t>„</w:t>
      </w:r>
      <w:r w:rsidR="00B77E35" w:rsidRPr="00B77E35">
        <w:rPr>
          <w:rFonts w:ascii="Verdana" w:hAnsi="Verdana"/>
          <w:b/>
          <w:sz w:val="18"/>
          <w:szCs w:val="18"/>
        </w:rPr>
        <w:t>Bohušovice nad Ohří ON- oprava (plášť, VPP)</w:t>
      </w:r>
      <w:r w:rsidR="00B77E35">
        <w:rPr>
          <w:rFonts w:ascii="Verdana" w:hAnsi="Verdana"/>
          <w:b/>
          <w:sz w:val="18"/>
          <w:szCs w:val="18"/>
        </w:rPr>
        <w:t>“</w:t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0D51F6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Adresa zadávacího místa:</w:t>
      </w: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1900EC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 prostudování předaných </w:t>
      </w:r>
      <w:r w:rsidRPr="001900EC">
        <w:rPr>
          <w:rFonts w:ascii="Verdana" w:hAnsi="Verdana"/>
          <w:sz w:val="18"/>
          <w:szCs w:val="18"/>
        </w:rPr>
        <w:t>podkladů:</w:t>
      </w:r>
    </w:p>
    <w:p w:rsidR="00477097" w:rsidRPr="001900EC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1900EC">
        <w:rPr>
          <w:rFonts w:ascii="Verdana" w:hAnsi="Verdana"/>
          <w:b/>
          <w:sz w:val="18"/>
          <w:szCs w:val="18"/>
        </w:rPr>
        <w:t>Výzva k podání nabídky</w:t>
      </w:r>
      <w:r w:rsidR="00F2422A" w:rsidRPr="001900EC">
        <w:rPr>
          <w:rFonts w:ascii="Verdana" w:hAnsi="Verdana"/>
          <w:sz w:val="18"/>
          <w:szCs w:val="18"/>
        </w:rPr>
        <w:t xml:space="preserve"> (č.</w:t>
      </w:r>
      <w:r w:rsidR="00571AFC" w:rsidRPr="001900EC">
        <w:rPr>
          <w:rFonts w:ascii="Verdana" w:hAnsi="Verdana"/>
          <w:sz w:val="18"/>
          <w:szCs w:val="18"/>
        </w:rPr>
        <w:t xml:space="preserve"> </w:t>
      </w:r>
      <w:r w:rsidR="009C21B1" w:rsidRPr="001900EC">
        <w:rPr>
          <w:rFonts w:ascii="Verdana" w:hAnsi="Verdana"/>
          <w:sz w:val="18"/>
          <w:szCs w:val="18"/>
        </w:rPr>
        <w:t xml:space="preserve">j. </w:t>
      </w:r>
      <w:r w:rsidR="001900EC" w:rsidRPr="001900EC">
        <w:rPr>
          <w:rFonts w:ascii="Verdana" w:hAnsi="Verdana"/>
          <w:sz w:val="18"/>
          <w:szCs w:val="18"/>
        </w:rPr>
        <w:t>33050</w:t>
      </w:r>
      <w:r w:rsidR="00EA0051" w:rsidRPr="001900EC">
        <w:rPr>
          <w:rFonts w:ascii="Verdana" w:hAnsi="Verdana"/>
          <w:sz w:val="18"/>
          <w:szCs w:val="18"/>
        </w:rPr>
        <w:t>/2019-SŽDC-OŘ UNL-NPI</w:t>
      </w:r>
      <w:r w:rsidR="00F2422A" w:rsidRPr="001900EC">
        <w:rPr>
          <w:rFonts w:ascii="Verdana" w:hAnsi="Verdana"/>
          <w:sz w:val="18"/>
          <w:szCs w:val="18"/>
        </w:rPr>
        <w:t>)</w:t>
      </w:r>
      <w:r w:rsidR="00477097" w:rsidRPr="001900EC">
        <w:rPr>
          <w:rFonts w:ascii="Verdana" w:hAnsi="Verdana"/>
          <w:sz w:val="18"/>
          <w:szCs w:val="18"/>
        </w:rPr>
        <w:t xml:space="preserve"> a </w:t>
      </w:r>
      <w:r w:rsidR="00477097" w:rsidRPr="001900EC">
        <w:rPr>
          <w:rFonts w:ascii="Verdana" w:hAnsi="Verdana"/>
          <w:b/>
          <w:sz w:val="18"/>
          <w:szCs w:val="18"/>
        </w:rPr>
        <w:t>Zadávací dokumentace</w:t>
      </w:r>
      <w:r w:rsidR="008D4863" w:rsidRPr="001900EC">
        <w:rPr>
          <w:rFonts w:ascii="Verdana" w:hAnsi="Verdana"/>
          <w:sz w:val="18"/>
          <w:szCs w:val="18"/>
        </w:rPr>
        <w:t xml:space="preserve"> v rozsahu</w:t>
      </w:r>
      <w:r w:rsidR="003C360B" w:rsidRPr="001900EC">
        <w:rPr>
          <w:rFonts w:ascii="Verdana" w:hAnsi="Verdana"/>
          <w:sz w:val="18"/>
          <w:szCs w:val="18"/>
        </w:rPr>
        <w:t>:</w:t>
      </w:r>
    </w:p>
    <w:p w:rsidR="00166D4B" w:rsidRPr="002902B1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2902B1" w:rsidRDefault="0078029F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Projektová d</w:t>
      </w:r>
      <w:r w:rsidR="00030426" w:rsidRPr="002902B1">
        <w:rPr>
          <w:rFonts w:ascii="Verdana" w:hAnsi="Verdana"/>
          <w:sz w:val="18"/>
          <w:szCs w:val="18"/>
        </w:rPr>
        <w:t>okumentace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Formulář pro sestavení nabídky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 xml:space="preserve">Položkový rozpočet </w:t>
      </w:r>
      <w:r w:rsidRPr="002902B1">
        <w:rPr>
          <w:rFonts w:ascii="Verdana" w:hAnsi="Verdana"/>
          <w:i/>
          <w:sz w:val="18"/>
          <w:szCs w:val="18"/>
        </w:rPr>
        <w:t>(neoceněný)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2902B1">
        <w:rPr>
          <w:rFonts w:ascii="Verdana" w:hAnsi="Verdana"/>
          <w:sz w:val="18"/>
          <w:szCs w:val="18"/>
        </w:rPr>
        <w:t xml:space="preserve"> 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Čestné prohlášení k registru smluv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Návrh smlouvy o dílo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2902B1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4B1E1F" w:rsidRDefault="004B1E1F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Předpokládaný harmonogram prací</w:t>
      </w:r>
    </w:p>
    <w:p w:rsidR="007F6906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7D55B3" w:rsidRPr="000D51F6" w:rsidRDefault="007D55B3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0B21D9" w:rsidRPr="000B21D9">
        <w:rPr>
          <w:rFonts w:ascii="Verdana" w:hAnsi="Verdana"/>
          <w:b/>
          <w:sz w:val="18"/>
          <w:szCs w:val="18"/>
        </w:rPr>
        <w:t>„</w:t>
      </w:r>
      <w:r w:rsidR="00B77E35" w:rsidRPr="00B77E35">
        <w:rPr>
          <w:rFonts w:ascii="Verdana" w:hAnsi="Verdana"/>
          <w:b/>
          <w:sz w:val="18"/>
          <w:szCs w:val="18"/>
        </w:rPr>
        <w:t>Bohušovice nad Ohří ON- oprava (plášť, VPP)</w:t>
      </w:r>
      <w:r w:rsidR="00B77E35">
        <w:rPr>
          <w:rFonts w:ascii="Verdana" w:hAnsi="Verdana"/>
          <w:b/>
          <w:sz w:val="18"/>
          <w:szCs w:val="18"/>
        </w:rPr>
        <w:t>“</w:t>
      </w:r>
      <w:r w:rsidR="00654836" w:rsidRPr="00654836">
        <w:rPr>
          <w:rFonts w:ascii="Verdana" w:hAnsi="Verdana"/>
          <w:b/>
          <w:sz w:val="18"/>
          <w:szCs w:val="18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0D51F6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0D51F6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B77E35">
        <w:rPr>
          <w:rFonts w:ascii="Verdana" w:hAnsi="Verdana"/>
          <w:b/>
          <w:sz w:val="18"/>
          <w:szCs w:val="18"/>
        </w:rPr>
        <w:t>30.6. 2020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4B1E1F" w:rsidRDefault="000B29F8" w:rsidP="004B1E1F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lastRenderedPageBreak/>
        <w:t>Čestně prohlašujeme, že neuzavřeme a neuzavřeli jsme zakázanou dohodu podle zvláštního právního předpisu 82) v souvislosti</w:t>
      </w:r>
      <w:r w:rsidR="004B1E1F">
        <w:rPr>
          <w:rFonts w:ascii="Verdana" w:hAnsi="Verdana"/>
          <w:sz w:val="18"/>
          <w:szCs w:val="18"/>
        </w:rPr>
        <w:t xml:space="preserve"> se zadávanou veřejnou zakázkou.</w:t>
      </w: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  <w:bookmarkStart w:id="0" w:name="_GoBack"/>
      <w:bookmarkEnd w:id="0"/>
    </w:p>
    <w:sectPr w:rsidR="007614C2" w:rsidRPr="000D51F6" w:rsidSect="004B1E1F">
      <w:headerReference w:type="default" r:id="rId8"/>
      <w:footerReference w:type="default" r:id="rId9"/>
      <w:pgSz w:w="11906" w:h="16838"/>
      <w:pgMar w:top="738" w:right="1134" w:bottom="1134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1E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07C3A2C1" wp14:editId="7747814E">
          <wp:simplePos x="0" y="0"/>
          <wp:positionH relativeFrom="page">
            <wp:posOffset>210820</wp:posOffset>
          </wp:positionH>
          <wp:positionV relativeFrom="page">
            <wp:posOffset>-241935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1D9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00EC"/>
    <w:rsid w:val="00195805"/>
    <w:rsid w:val="00197FF0"/>
    <w:rsid w:val="001A46D5"/>
    <w:rsid w:val="001A6E21"/>
    <w:rsid w:val="00235799"/>
    <w:rsid w:val="0026716D"/>
    <w:rsid w:val="002902B1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B03BB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7AFC"/>
    <w:rsid w:val="004B1E1F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54836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D55B3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5A4A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77E35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A0051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893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79</cp:revision>
  <dcterms:created xsi:type="dcterms:W3CDTF">2018-04-25T13:27:00Z</dcterms:created>
  <dcterms:modified xsi:type="dcterms:W3CDTF">2019-09-23T11:50:00Z</dcterms:modified>
</cp:coreProperties>
</file>